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2A2D3" w14:textId="77777777" w:rsidR="007047EA" w:rsidRDefault="00000000">
      <w:pPr>
        <w:spacing w:after="20"/>
        <w:jc w:val="center"/>
      </w:pPr>
      <w:r>
        <w:rPr>
          <w:b/>
          <w:color w:val="17365D"/>
          <w:sz w:val="18"/>
        </w:rPr>
        <w:t>SUPPORTIVE SERVICES ONLY (SSO)</w:t>
      </w:r>
    </w:p>
    <w:p w14:paraId="70BD2276" w14:textId="77777777" w:rsidR="007047EA" w:rsidRDefault="00000000">
      <w:pPr>
        <w:spacing w:after="100"/>
        <w:jc w:val="center"/>
      </w:pPr>
      <w:r>
        <w:rPr>
          <w:b/>
          <w:color w:val="17365D"/>
          <w:sz w:val="30"/>
        </w:rPr>
        <w:t>FY 2026 New Supportive Services Only Project Scoring Rubric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9792"/>
      </w:tblGrid>
      <w:tr w:rsidR="007047EA" w14:paraId="041433F8" w14:textId="77777777">
        <w:trPr>
          <w:jc w:val="center"/>
        </w:trPr>
        <w:tc>
          <w:tcPr>
            <w:tcW w:w="9792" w:type="dxa"/>
            <w:shd w:val="clear" w:color="auto" w:fill="FFF2CC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2DFF058" w14:textId="77777777" w:rsidR="007047EA" w:rsidRDefault="00000000">
            <w:pPr>
              <w:spacing w:after="0"/>
            </w:pPr>
            <w:r>
              <w:rPr>
                <w:sz w:val="16"/>
              </w:rPr>
              <w:t>Threshold review is pass/fail. Projects that do not meet threshold requirements are not eligible for scoring.</w:t>
            </w:r>
          </w:p>
        </w:tc>
      </w:tr>
    </w:tbl>
    <w:p w14:paraId="161A55F6" w14:textId="77777777" w:rsidR="007047EA" w:rsidRDefault="00000000">
      <w:pPr>
        <w:keepNext/>
        <w:spacing w:before="80" w:after="40"/>
      </w:pPr>
      <w:r>
        <w:rPr>
          <w:b/>
          <w:color w:val="17365D"/>
          <w:sz w:val="21"/>
        </w:rPr>
        <w:t>Project Information</w:t>
      </w:r>
    </w:p>
    <w:tbl>
      <w:tblPr>
        <w:tblW w:w="9648" w:type="dxa"/>
        <w:jc w:val="center"/>
        <w:tblLayout w:type="fixed"/>
        <w:tblLook w:val="04A0" w:firstRow="1" w:lastRow="0" w:firstColumn="1" w:lastColumn="0" w:noHBand="0" w:noVBand="1"/>
      </w:tblPr>
      <w:tblGrid>
        <w:gridCol w:w="4824"/>
        <w:gridCol w:w="4824"/>
      </w:tblGrid>
      <w:tr w:rsidR="007047EA" w14:paraId="1C782AEA" w14:textId="77777777">
        <w:trPr>
          <w:jc w:val="center"/>
        </w:trPr>
        <w:tc>
          <w:tcPr>
            <w:tcW w:w="4824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B607FEF" w14:textId="77777777" w:rsidR="007047EA" w:rsidRDefault="00000000">
            <w:pPr>
              <w:spacing w:after="0"/>
            </w:pPr>
            <w:r>
              <w:rPr>
                <w:sz w:val="16"/>
              </w:rPr>
              <w:t>Organization: ______________________________</w:t>
            </w:r>
          </w:p>
        </w:tc>
        <w:tc>
          <w:tcPr>
            <w:tcW w:w="4824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018A4D5" w14:textId="77777777" w:rsidR="007047EA" w:rsidRDefault="00000000">
            <w:pPr>
              <w:spacing w:after="0"/>
            </w:pPr>
            <w:r>
              <w:rPr>
                <w:sz w:val="16"/>
              </w:rPr>
              <w:t>Project Name: _____________________________</w:t>
            </w:r>
          </w:p>
        </w:tc>
      </w:tr>
      <w:tr w:rsidR="007047EA" w14:paraId="1D291C63" w14:textId="77777777">
        <w:trPr>
          <w:jc w:val="center"/>
        </w:trPr>
        <w:tc>
          <w:tcPr>
            <w:tcW w:w="4824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9131AF0" w14:textId="77777777" w:rsidR="007047EA" w:rsidRDefault="00000000">
            <w:pPr>
              <w:spacing w:after="0"/>
            </w:pPr>
            <w:r>
              <w:rPr>
                <w:sz w:val="16"/>
              </w:rPr>
              <w:t>Funding Source: CoC Bonus / Reallocation / Other</w:t>
            </w:r>
          </w:p>
        </w:tc>
        <w:tc>
          <w:tcPr>
            <w:tcW w:w="4824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CFD5169" w14:textId="77777777" w:rsidR="007047EA" w:rsidRDefault="00000000">
            <w:pPr>
              <w:spacing w:after="0"/>
            </w:pPr>
            <w:r>
              <w:rPr>
                <w:sz w:val="16"/>
              </w:rPr>
              <w:t>Reviewer: _________________________________</w:t>
            </w:r>
          </w:p>
        </w:tc>
      </w:tr>
    </w:tbl>
    <w:p w14:paraId="2F83E969" w14:textId="77777777" w:rsidR="007047EA" w:rsidRPr="00EE715C" w:rsidRDefault="00000000">
      <w:pPr>
        <w:keepNext/>
        <w:spacing w:before="80" w:after="40"/>
      </w:pPr>
      <w:r w:rsidRPr="00EE715C">
        <w:rPr>
          <w:b/>
          <w:color w:val="17365D"/>
          <w:sz w:val="21"/>
        </w:rPr>
        <w:t>A. Applicant Capacity - 25 Points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7848"/>
        <w:gridCol w:w="864"/>
        <w:gridCol w:w="1080"/>
      </w:tblGrid>
      <w:tr w:rsidR="007047EA" w:rsidRPr="00EE715C" w14:paraId="41740D07" w14:textId="77777777">
        <w:trPr>
          <w:tblHeader/>
          <w:jc w:val="center"/>
        </w:trPr>
        <w:tc>
          <w:tcPr>
            <w:tcW w:w="7848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29E330A" w14:textId="77777777" w:rsidR="007047EA" w:rsidRPr="00EE715C" w:rsidRDefault="00000000">
            <w:pPr>
              <w:spacing w:after="0"/>
            </w:pPr>
            <w:r w:rsidRPr="00EE715C">
              <w:rPr>
                <w:b/>
                <w:color w:val="FFFFFF"/>
                <w:sz w:val="15"/>
              </w:rPr>
              <w:t>SCORING CRITERION</w:t>
            </w:r>
          </w:p>
        </w:tc>
        <w:tc>
          <w:tcPr>
            <w:tcW w:w="864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A18F4EE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b/>
                <w:color w:val="FFFFFF"/>
                <w:sz w:val="15"/>
              </w:rPr>
              <w:t>PTS</w:t>
            </w:r>
          </w:p>
        </w:tc>
        <w:tc>
          <w:tcPr>
            <w:tcW w:w="1080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A791052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b/>
                <w:color w:val="FFFFFF"/>
                <w:sz w:val="15"/>
              </w:rPr>
              <w:t>SCORE</w:t>
            </w:r>
          </w:p>
        </w:tc>
      </w:tr>
      <w:tr w:rsidR="007047EA" w:rsidRPr="00EE715C" w14:paraId="5AA12E3A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C24AD52" w14:textId="77777777" w:rsidR="007047EA" w:rsidRPr="00EE715C" w:rsidRDefault="00000000">
            <w:pPr>
              <w:spacing w:after="0"/>
            </w:pPr>
            <w:r w:rsidRPr="00EE715C">
              <w:rPr>
                <w:sz w:val="16"/>
              </w:rPr>
              <w:t>Experience with the proposed population and comparable services.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619EC38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B87FA7B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sz w:val="16"/>
              </w:rPr>
              <w:t>_____</w:t>
            </w:r>
          </w:p>
        </w:tc>
      </w:tr>
      <w:tr w:rsidR="007047EA" w:rsidRPr="00EE715C" w14:paraId="69228249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477567C" w14:textId="77777777" w:rsidR="007047EA" w:rsidRPr="00EE715C" w:rsidRDefault="00000000">
            <w:pPr>
              <w:spacing w:after="0"/>
            </w:pPr>
            <w:r w:rsidRPr="00EE715C">
              <w:rPr>
                <w:sz w:val="16"/>
              </w:rPr>
              <w:t>Appropriate accreditation and licenses, if applicable; full points if formally not applicable.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13DD713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C70A97A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sz w:val="16"/>
              </w:rPr>
              <w:t>_____</w:t>
            </w:r>
          </w:p>
        </w:tc>
      </w:tr>
      <w:tr w:rsidR="007047EA" w:rsidRPr="00EE715C" w14:paraId="7CAF772F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BED29F8" w14:textId="77777777" w:rsidR="007047EA" w:rsidRPr="00EE715C" w:rsidRDefault="00000000">
            <w:pPr>
              <w:spacing w:after="0"/>
            </w:pPr>
            <w:r w:rsidRPr="00EE715C">
              <w:rPr>
                <w:sz w:val="16"/>
              </w:rPr>
              <w:t>Experience administering public funding, including sound financial management and timely reporting.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4700E2D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9DC8A38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sz w:val="16"/>
              </w:rPr>
              <w:t>_____</w:t>
            </w:r>
          </w:p>
        </w:tc>
      </w:tr>
      <w:tr w:rsidR="007047EA" w:rsidRPr="00EE715C" w14:paraId="61C04E1C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27C350A" w14:textId="77777777" w:rsidR="007047EA" w:rsidRPr="00EE715C" w:rsidRDefault="00000000">
            <w:pPr>
              <w:spacing w:after="0"/>
            </w:pPr>
            <w:r w:rsidRPr="00EE715C">
              <w:rPr>
                <w:sz w:val="16"/>
              </w:rPr>
              <w:t>Implementation plan with 60-, 120-, and 180-day milestones.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20BC149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802E2B7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sz w:val="16"/>
              </w:rPr>
              <w:t>_____</w:t>
            </w:r>
          </w:p>
        </w:tc>
      </w:tr>
      <w:tr w:rsidR="007047EA" w:rsidRPr="00EE715C" w14:paraId="6DB780FA" w14:textId="77777777">
        <w:trPr>
          <w:cantSplit/>
          <w:jc w:val="center"/>
        </w:trPr>
        <w:tc>
          <w:tcPr>
            <w:tcW w:w="7848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9817AE4" w14:textId="77777777" w:rsidR="007047EA" w:rsidRPr="00EE715C" w:rsidRDefault="00000000">
            <w:pPr>
              <w:spacing w:after="0"/>
            </w:pPr>
            <w:r w:rsidRPr="00EE715C">
              <w:rPr>
                <w:b/>
                <w:color w:val="17365D"/>
                <w:sz w:val="16"/>
              </w:rPr>
              <w:t>TOTAL POSSIBLE</w:t>
            </w:r>
          </w:p>
        </w:tc>
        <w:tc>
          <w:tcPr>
            <w:tcW w:w="864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75433D3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b/>
                <w:sz w:val="16"/>
              </w:rPr>
              <w:t>25</w:t>
            </w:r>
          </w:p>
        </w:tc>
        <w:tc>
          <w:tcPr>
            <w:tcW w:w="1080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4550BEE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sz w:val="16"/>
              </w:rPr>
              <w:t>_____</w:t>
            </w:r>
          </w:p>
        </w:tc>
      </w:tr>
    </w:tbl>
    <w:p w14:paraId="13C6AACC" w14:textId="1528D3A8" w:rsidR="007047EA" w:rsidRPr="00EE715C" w:rsidRDefault="00000000" w:rsidP="00C77ABC">
      <w:r w:rsidRPr="00EE715C">
        <w:rPr>
          <w:b/>
          <w:color w:val="17365D"/>
          <w:sz w:val="21"/>
        </w:rPr>
        <w:t>B. New Project Rating Factors - 75 Points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7848"/>
        <w:gridCol w:w="864"/>
        <w:gridCol w:w="1080"/>
      </w:tblGrid>
      <w:tr w:rsidR="007047EA" w:rsidRPr="00EE715C" w14:paraId="2F8BFD59" w14:textId="77777777">
        <w:trPr>
          <w:tblHeader/>
          <w:jc w:val="center"/>
        </w:trPr>
        <w:tc>
          <w:tcPr>
            <w:tcW w:w="7848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7931DB0" w14:textId="77777777" w:rsidR="007047EA" w:rsidRPr="00EE715C" w:rsidRDefault="00000000">
            <w:pPr>
              <w:spacing w:after="0"/>
            </w:pPr>
            <w:r w:rsidRPr="00EE715C">
              <w:rPr>
                <w:b/>
                <w:color w:val="FFFFFF"/>
                <w:sz w:val="15"/>
              </w:rPr>
              <w:t>SCORING CRITERION</w:t>
            </w:r>
          </w:p>
        </w:tc>
        <w:tc>
          <w:tcPr>
            <w:tcW w:w="864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1E6D103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b/>
                <w:color w:val="FFFFFF"/>
                <w:sz w:val="15"/>
              </w:rPr>
              <w:t>PTS</w:t>
            </w:r>
          </w:p>
        </w:tc>
        <w:tc>
          <w:tcPr>
            <w:tcW w:w="1080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EED4565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b/>
                <w:color w:val="FFFFFF"/>
                <w:sz w:val="15"/>
              </w:rPr>
              <w:t>SCORE</w:t>
            </w:r>
          </w:p>
        </w:tc>
      </w:tr>
      <w:tr w:rsidR="007047EA" w:rsidRPr="00EE715C" w14:paraId="68675B06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8830804" w14:textId="77777777" w:rsidR="007047EA" w:rsidRPr="00EE715C" w:rsidRDefault="00000000">
            <w:pPr>
              <w:spacing w:after="0"/>
            </w:pPr>
            <w:r w:rsidRPr="00EE715C">
              <w:rPr>
                <w:sz w:val="16"/>
              </w:rPr>
              <w:t>Cost effectiveness consistent with 2 CFR 200.404.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5D73C46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D301375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sz w:val="16"/>
              </w:rPr>
              <w:t>_____</w:t>
            </w:r>
          </w:p>
        </w:tc>
      </w:tr>
      <w:tr w:rsidR="007047EA" w:rsidRPr="00EE715C" w14:paraId="21BC72D4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01BE831" w14:textId="77777777" w:rsidR="007047EA" w:rsidRPr="00EE715C" w:rsidRDefault="00000000">
            <w:pPr>
              <w:spacing w:after="0"/>
            </w:pPr>
            <w:r w:rsidRPr="00EE715C">
              <w:rPr>
                <w:sz w:val="16"/>
              </w:rPr>
              <w:t>Supportive-service participation consistent with 24 CFR 578.75(h), when applicable; full points for CE projects.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9A79909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b/>
                <w:sz w:val="16"/>
              </w:rPr>
              <w:t>15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DA6C411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sz w:val="16"/>
              </w:rPr>
              <w:t>_____</w:t>
            </w:r>
          </w:p>
        </w:tc>
      </w:tr>
      <w:tr w:rsidR="007047EA" w:rsidRPr="00EE715C" w14:paraId="252DA9FB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58E00C3" w14:textId="77777777" w:rsidR="007047EA" w:rsidRPr="00EE715C" w:rsidRDefault="00000000">
            <w:pPr>
              <w:spacing w:after="0"/>
            </w:pPr>
            <w:r w:rsidRPr="00EE715C">
              <w:rPr>
                <w:sz w:val="16"/>
              </w:rPr>
              <w:t>Need for the project and annual participant service-needs assessment.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3C01933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b/>
                <w:sz w:val="16"/>
              </w:rPr>
              <w:t>15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B9383A2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sz w:val="16"/>
              </w:rPr>
              <w:t>_____</w:t>
            </w:r>
          </w:p>
        </w:tc>
      </w:tr>
      <w:tr w:rsidR="007047EA" w:rsidRPr="00EE715C" w14:paraId="093588C1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3DECAA3" w14:textId="77777777" w:rsidR="007047EA" w:rsidRPr="00EE715C" w:rsidRDefault="00000000">
            <w:pPr>
              <w:spacing w:after="0"/>
            </w:pPr>
            <w:r w:rsidRPr="00EE715C">
              <w:rPr>
                <w:sz w:val="16"/>
              </w:rPr>
              <w:t>Strategy to engage eligible participants, including people with histories of unsheltered homelessness.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510C1DA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b/>
                <w:sz w:val="16"/>
              </w:rPr>
              <w:t>15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EE9C4F4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sz w:val="16"/>
              </w:rPr>
              <w:t>_____</w:t>
            </w:r>
          </w:p>
        </w:tc>
      </w:tr>
      <w:tr w:rsidR="007047EA" w:rsidRPr="00EE715C" w14:paraId="4A8A351B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5CC0BDC" w14:textId="77777777" w:rsidR="007047EA" w:rsidRPr="00EE715C" w:rsidRDefault="00000000">
            <w:pPr>
              <w:spacing w:after="0"/>
            </w:pPr>
            <w:r w:rsidRPr="00EE715C">
              <w:rPr>
                <w:sz w:val="16"/>
              </w:rPr>
              <w:t>Leverage of mainstream health, social, employment, and benefit resources.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FEFD627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EF79134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sz w:val="16"/>
              </w:rPr>
              <w:t>_____</w:t>
            </w:r>
          </w:p>
        </w:tc>
      </w:tr>
      <w:tr w:rsidR="007047EA" w:rsidRPr="00EE715C" w14:paraId="5B01E668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3243602" w14:textId="77777777" w:rsidR="007047EA" w:rsidRPr="00EE715C" w:rsidRDefault="00000000">
            <w:pPr>
              <w:spacing w:after="0"/>
            </w:pPr>
            <w:r w:rsidRPr="00EE715C">
              <w:rPr>
                <w:sz w:val="16"/>
              </w:rPr>
              <w:t>Component-specific criteria below.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F38C578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FFC3ECD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sz w:val="16"/>
              </w:rPr>
              <w:t>_____</w:t>
            </w:r>
          </w:p>
        </w:tc>
      </w:tr>
      <w:tr w:rsidR="007047EA" w:rsidRPr="00EE715C" w14:paraId="3864EC21" w14:textId="77777777">
        <w:trPr>
          <w:cantSplit/>
          <w:jc w:val="center"/>
        </w:trPr>
        <w:tc>
          <w:tcPr>
            <w:tcW w:w="7848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2F11CDD" w14:textId="77777777" w:rsidR="007047EA" w:rsidRPr="00EE715C" w:rsidRDefault="00000000">
            <w:pPr>
              <w:spacing w:after="0"/>
            </w:pPr>
            <w:r w:rsidRPr="00EE715C">
              <w:rPr>
                <w:b/>
                <w:color w:val="17365D"/>
                <w:sz w:val="16"/>
              </w:rPr>
              <w:t>TOTAL POSSIBLE</w:t>
            </w:r>
          </w:p>
        </w:tc>
        <w:tc>
          <w:tcPr>
            <w:tcW w:w="864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6ED3882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b/>
                <w:sz w:val="16"/>
              </w:rPr>
              <w:t>75</w:t>
            </w:r>
          </w:p>
        </w:tc>
        <w:tc>
          <w:tcPr>
            <w:tcW w:w="1080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59D8E31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sz w:val="16"/>
              </w:rPr>
              <w:t>_____</w:t>
            </w:r>
          </w:p>
        </w:tc>
      </w:tr>
    </w:tbl>
    <w:p w14:paraId="12C3916C" w14:textId="77777777" w:rsidR="007047EA" w:rsidRPr="00EE715C" w:rsidRDefault="00000000">
      <w:pPr>
        <w:keepNext/>
        <w:spacing w:before="80" w:after="40"/>
      </w:pPr>
      <w:r w:rsidRPr="00EE715C">
        <w:rPr>
          <w:b/>
          <w:color w:val="17365D"/>
          <w:sz w:val="19"/>
        </w:rPr>
        <w:t>Component-Specific 10-Point Section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7848"/>
        <w:gridCol w:w="864"/>
        <w:gridCol w:w="1080"/>
      </w:tblGrid>
      <w:tr w:rsidR="007047EA" w:rsidRPr="00EE715C" w14:paraId="328B0DE1" w14:textId="77777777">
        <w:trPr>
          <w:tblHeader/>
          <w:jc w:val="center"/>
        </w:trPr>
        <w:tc>
          <w:tcPr>
            <w:tcW w:w="7848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3AE9122" w14:textId="77777777" w:rsidR="007047EA" w:rsidRPr="00EE715C" w:rsidRDefault="00000000">
            <w:pPr>
              <w:spacing w:after="0"/>
            </w:pPr>
            <w:r w:rsidRPr="00EE715C">
              <w:rPr>
                <w:b/>
                <w:color w:val="FFFFFF"/>
                <w:sz w:val="15"/>
              </w:rPr>
              <w:t>SCORING CRITERION</w:t>
            </w:r>
          </w:p>
        </w:tc>
        <w:tc>
          <w:tcPr>
            <w:tcW w:w="864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B02A856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b/>
                <w:color w:val="FFFFFF"/>
                <w:sz w:val="15"/>
              </w:rPr>
              <w:t>PTS</w:t>
            </w:r>
          </w:p>
        </w:tc>
        <w:tc>
          <w:tcPr>
            <w:tcW w:w="1080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0009CC6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b/>
                <w:color w:val="FFFFFF"/>
                <w:sz w:val="15"/>
              </w:rPr>
              <w:t>SCORE</w:t>
            </w:r>
          </w:p>
        </w:tc>
      </w:tr>
      <w:tr w:rsidR="007047EA" w:rsidRPr="00EE715C" w14:paraId="53C755BD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BA04230" w14:textId="77777777" w:rsidR="007047EA" w:rsidRPr="00EE715C" w:rsidRDefault="00000000">
            <w:pPr>
              <w:spacing w:after="0"/>
            </w:pPr>
            <w:r w:rsidRPr="00EE715C">
              <w:rPr>
                <w:sz w:val="16"/>
              </w:rPr>
              <w:t>SSO-Outreach: CE/HMIS participation, first-responder coordination, lawful engagement, and housing/treatment referrals.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E17FDB5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96CF387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sz w:val="16"/>
              </w:rPr>
              <w:t>_____</w:t>
            </w:r>
          </w:p>
        </w:tc>
      </w:tr>
      <w:tr w:rsidR="007047EA" w:rsidRPr="00EE715C" w14:paraId="39C94419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1310961" w14:textId="77777777" w:rsidR="007047EA" w:rsidRPr="00EE715C" w:rsidRDefault="00000000">
            <w:pPr>
              <w:spacing w:after="0"/>
            </w:pPr>
            <w:r w:rsidRPr="00EE715C">
              <w:rPr>
                <w:sz w:val="16"/>
              </w:rPr>
              <w:t>SSO-DV Coordinated Entry: access, outreach, standardized assessment, survivor safety, and appropriate referrals.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141A048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DAEE662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sz w:val="16"/>
              </w:rPr>
              <w:t>_____</w:t>
            </w:r>
          </w:p>
        </w:tc>
      </w:tr>
      <w:tr w:rsidR="007047EA" w:rsidRPr="00EE715C" w14:paraId="665660D1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9464EB7" w14:textId="77777777" w:rsidR="007047EA" w:rsidRPr="00EE715C" w:rsidRDefault="00000000">
            <w:pPr>
              <w:spacing w:after="0"/>
            </w:pPr>
            <w:r w:rsidRPr="00EE715C">
              <w:rPr>
                <w:sz w:val="16"/>
              </w:rPr>
              <w:t>Stand-Alone SSO: documented system gap, referral workflow, coordination with housing providers, and measurable outcomes.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946C84E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B7F1BB2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sz w:val="16"/>
              </w:rPr>
              <w:t>_____</w:t>
            </w:r>
          </w:p>
        </w:tc>
      </w:tr>
      <w:tr w:rsidR="007047EA" w:rsidRPr="00EE715C" w14:paraId="5AB60CBB" w14:textId="77777777">
        <w:trPr>
          <w:cantSplit/>
          <w:jc w:val="center"/>
        </w:trPr>
        <w:tc>
          <w:tcPr>
            <w:tcW w:w="7848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ACD1402" w14:textId="77777777" w:rsidR="007047EA" w:rsidRPr="00EE715C" w:rsidRDefault="00000000">
            <w:pPr>
              <w:spacing w:after="0"/>
            </w:pPr>
            <w:r w:rsidRPr="00EE715C">
              <w:rPr>
                <w:b/>
                <w:color w:val="17365D"/>
                <w:sz w:val="16"/>
              </w:rPr>
              <w:t>TOTAL POSSIBLE</w:t>
            </w:r>
          </w:p>
        </w:tc>
        <w:tc>
          <w:tcPr>
            <w:tcW w:w="864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88561A6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FFFFDBD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sz w:val="16"/>
              </w:rPr>
              <w:t>_____</w:t>
            </w:r>
          </w:p>
        </w:tc>
      </w:tr>
    </w:tbl>
    <w:p w14:paraId="1513504E" w14:textId="77777777" w:rsidR="007047EA" w:rsidRPr="00EE715C" w:rsidRDefault="00000000">
      <w:pPr>
        <w:keepNext/>
        <w:spacing w:before="80" w:after="40"/>
      </w:pPr>
      <w:r w:rsidRPr="00EE715C">
        <w:rPr>
          <w:b/>
          <w:color w:val="17365D"/>
          <w:sz w:val="21"/>
        </w:rPr>
        <w:t>C. Bonus - 2 Points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7848"/>
        <w:gridCol w:w="864"/>
        <w:gridCol w:w="1080"/>
      </w:tblGrid>
      <w:tr w:rsidR="007047EA" w:rsidRPr="00EE715C" w14:paraId="15FB4874" w14:textId="77777777">
        <w:trPr>
          <w:tblHeader/>
          <w:jc w:val="center"/>
        </w:trPr>
        <w:tc>
          <w:tcPr>
            <w:tcW w:w="7848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0FC892B" w14:textId="77777777" w:rsidR="007047EA" w:rsidRPr="00EE715C" w:rsidRDefault="00000000">
            <w:pPr>
              <w:spacing w:after="0"/>
            </w:pPr>
            <w:r w:rsidRPr="00EE715C">
              <w:rPr>
                <w:b/>
                <w:color w:val="FFFFFF"/>
                <w:sz w:val="15"/>
              </w:rPr>
              <w:t>SCORING CRITERION</w:t>
            </w:r>
          </w:p>
        </w:tc>
        <w:tc>
          <w:tcPr>
            <w:tcW w:w="864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326FF61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b/>
                <w:color w:val="FFFFFF"/>
                <w:sz w:val="15"/>
              </w:rPr>
              <w:t>PTS</w:t>
            </w:r>
          </w:p>
        </w:tc>
        <w:tc>
          <w:tcPr>
            <w:tcW w:w="1080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A1FEE06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b/>
                <w:color w:val="FFFFFF"/>
                <w:sz w:val="15"/>
              </w:rPr>
              <w:t>SCORE</w:t>
            </w:r>
          </w:p>
        </w:tc>
      </w:tr>
      <w:tr w:rsidR="007047EA" w:rsidRPr="00EE715C" w14:paraId="3ED660B4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4174FAC" w14:textId="77777777" w:rsidR="007047EA" w:rsidRPr="00EE715C" w:rsidRDefault="00000000">
            <w:pPr>
              <w:spacing w:after="0"/>
            </w:pPr>
            <w:r w:rsidRPr="00EE715C">
              <w:rPr>
                <w:sz w:val="16"/>
              </w:rPr>
              <w:t>On-site substance use disorder treatment through a qualified clinician.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D5868E6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b/>
                <w:sz w:val="16"/>
              </w:rPr>
              <w:t>2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3BD4393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sz w:val="16"/>
              </w:rPr>
              <w:t>_____</w:t>
            </w:r>
          </w:p>
        </w:tc>
      </w:tr>
      <w:tr w:rsidR="007047EA" w:rsidRPr="00EE715C" w14:paraId="132BC6C7" w14:textId="77777777">
        <w:trPr>
          <w:cantSplit/>
          <w:jc w:val="center"/>
        </w:trPr>
        <w:tc>
          <w:tcPr>
            <w:tcW w:w="7848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148AE6F" w14:textId="77777777" w:rsidR="007047EA" w:rsidRPr="00EE715C" w:rsidRDefault="00000000">
            <w:pPr>
              <w:spacing w:after="0"/>
            </w:pPr>
            <w:r w:rsidRPr="00EE715C">
              <w:rPr>
                <w:b/>
                <w:color w:val="17365D"/>
                <w:sz w:val="16"/>
              </w:rPr>
              <w:t>TOTAL POSSIBLE</w:t>
            </w:r>
          </w:p>
        </w:tc>
        <w:tc>
          <w:tcPr>
            <w:tcW w:w="864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C58B863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b/>
                <w:sz w:val="16"/>
              </w:rPr>
              <w:t>2</w:t>
            </w:r>
          </w:p>
        </w:tc>
        <w:tc>
          <w:tcPr>
            <w:tcW w:w="1080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2A65C33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sz w:val="16"/>
              </w:rPr>
              <w:t>_____</w:t>
            </w:r>
          </w:p>
        </w:tc>
      </w:tr>
    </w:tbl>
    <w:p w14:paraId="11758741" w14:textId="77777777" w:rsidR="007047EA" w:rsidRPr="00EE715C" w:rsidRDefault="00000000">
      <w:pPr>
        <w:keepNext/>
        <w:spacing w:before="80" w:after="40"/>
      </w:pPr>
      <w:r w:rsidRPr="00EE715C">
        <w:rPr>
          <w:b/>
          <w:color w:val="17365D"/>
          <w:sz w:val="20"/>
        </w:rPr>
        <w:t>Overall Score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7704"/>
        <w:gridCol w:w="2088"/>
      </w:tblGrid>
      <w:tr w:rsidR="007047EA" w:rsidRPr="00EE715C" w14:paraId="70CADB2A" w14:textId="77777777">
        <w:trPr>
          <w:jc w:val="center"/>
        </w:trPr>
        <w:tc>
          <w:tcPr>
            <w:tcW w:w="7703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4D27C9D" w14:textId="77777777" w:rsidR="007047EA" w:rsidRPr="00EE715C" w:rsidRDefault="00000000">
            <w:pPr>
              <w:spacing w:after="0"/>
            </w:pPr>
            <w:r w:rsidRPr="00EE715C">
              <w:rPr>
                <w:sz w:val="16"/>
              </w:rPr>
              <w:t>Applicant Capacity</w:t>
            </w:r>
          </w:p>
        </w:tc>
        <w:tc>
          <w:tcPr>
            <w:tcW w:w="208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A036F1E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sz w:val="16"/>
              </w:rPr>
              <w:t>____ / 25</w:t>
            </w:r>
          </w:p>
        </w:tc>
      </w:tr>
      <w:tr w:rsidR="007047EA" w:rsidRPr="00EE715C" w14:paraId="70CA6E83" w14:textId="77777777">
        <w:trPr>
          <w:jc w:val="center"/>
        </w:trPr>
        <w:tc>
          <w:tcPr>
            <w:tcW w:w="7703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146D178" w14:textId="77777777" w:rsidR="007047EA" w:rsidRPr="00EE715C" w:rsidRDefault="00000000">
            <w:pPr>
              <w:spacing w:after="0"/>
            </w:pPr>
            <w:r w:rsidRPr="00EE715C">
              <w:rPr>
                <w:sz w:val="16"/>
              </w:rPr>
              <w:t>New Project Rating Factors</w:t>
            </w:r>
          </w:p>
        </w:tc>
        <w:tc>
          <w:tcPr>
            <w:tcW w:w="208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4DEC223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sz w:val="16"/>
              </w:rPr>
              <w:t>____ / 75</w:t>
            </w:r>
          </w:p>
        </w:tc>
      </w:tr>
      <w:tr w:rsidR="007047EA" w:rsidRPr="00EE715C" w14:paraId="0D4B36B8" w14:textId="77777777">
        <w:trPr>
          <w:jc w:val="center"/>
        </w:trPr>
        <w:tc>
          <w:tcPr>
            <w:tcW w:w="7703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0FE8177" w14:textId="77777777" w:rsidR="007047EA" w:rsidRPr="00EE715C" w:rsidRDefault="00000000">
            <w:pPr>
              <w:spacing w:after="0"/>
            </w:pPr>
            <w:r w:rsidRPr="00EE715C">
              <w:rPr>
                <w:sz w:val="16"/>
              </w:rPr>
              <w:t>Bonus</w:t>
            </w:r>
          </w:p>
        </w:tc>
        <w:tc>
          <w:tcPr>
            <w:tcW w:w="208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EB97F08" w14:textId="77777777" w:rsidR="007047EA" w:rsidRPr="00EE715C" w:rsidRDefault="00000000">
            <w:pPr>
              <w:spacing w:after="0"/>
              <w:jc w:val="center"/>
            </w:pPr>
            <w:r w:rsidRPr="00EE715C">
              <w:rPr>
                <w:sz w:val="16"/>
              </w:rPr>
              <w:t>____ / 2</w:t>
            </w:r>
          </w:p>
        </w:tc>
      </w:tr>
      <w:tr w:rsidR="007047EA" w14:paraId="57188530" w14:textId="77777777">
        <w:trPr>
          <w:jc w:val="center"/>
        </w:trPr>
        <w:tc>
          <w:tcPr>
            <w:tcW w:w="7703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97ED809" w14:textId="77777777" w:rsidR="007047EA" w:rsidRPr="00EE715C" w:rsidRDefault="00000000">
            <w:pPr>
              <w:spacing w:after="0"/>
            </w:pPr>
            <w:r w:rsidRPr="00EE715C">
              <w:rPr>
                <w:b/>
                <w:sz w:val="16"/>
              </w:rPr>
              <w:t>TOTAL</w:t>
            </w:r>
          </w:p>
        </w:tc>
        <w:tc>
          <w:tcPr>
            <w:tcW w:w="2088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23284AC" w14:textId="77777777" w:rsidR="007047EA" w:rsidRDefault="00000000">
            <w:pPr>
              <w:spacing w:after="0"/>
              <w:jc w:val="center"/>
            </w:pPr>
            <w:r w:rsidRPr="00EE715C">
              <w:rPr>
                <w:b/>
                <w:sz w:val="16"/>
              </w:rPr>
              <w:t>____ / 102</w:t>
            </w:r>
          </w:p>
        </w:tc>
      </w:tr>
    </w:tbl>
    <w:p w14:paraId="62BA5FF2" w14:textId="77777777" w:rsidR="00E505A7" w:rsidRDefault="00E505A7"/>
    <w:sectPr w:rsidR="00E505A7" w:rsidSect="00034616">
      <w:headerReference w:type="default" r:id="rId8"/>
      <w:footerReference w:type="default" r:id="rId9"/>
      <w:pgSz w:w="12240" w:h="15840"/>
      <w:pgMar w:top="691" w:right="936" w:bottom="691" w:left="936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C1060" w14:textId="77777777" w:rsidR="00E505A7" w:rsidRDefault="00E505A7">
      <w:pPr>
        <w:spacing w:after="0" w:line="240" w:lineRule="auto"/>
      </w:pPr>
      <w:r>
        <w:separator/>
      </w:r>
    </w:p>
  </w:endnote>
  <w:endnote w:type="continuationSeparator" w:id="0">
    <w:p w14:paraId="7F8F5180" w14:textId="77777777" w:rsidR="00E505A7" w:rsidRDefault="00E50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921EC" w14:textId="77777777" w:rsidR="007047EA" w:rsidRDefault="00000000">
    <w:pPr>
      <w:pStyle w:val="Footer"/>
      <w:jc w:val="center"/>
    </w:pPr>
    <w:r>
      <w:rPr>
        <w:color w:val="646464"/>
        <w:sz w:val="14"/>
      </w:rPr>
      <w:t>FY 2026 Local Competition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23DAE" w14:textId="77777777" w:rsidR="00E505A7" w:rsidRDefault="00E505A7">
      <w:pPr>
        <w:spacing w:after="0" w:line="240" w:lineRule="auto"/>
      </w:pPr>
      <w:r>
        <w:separator/>
      </w:r>
    </w:p>
  </w:footnote>
  <w:footnote w:type="continuationSeparator" w:id="0">
    <w:p w14:paraId="046D4C6A" w14:textId="77777777" w:rsidR="00E505A7" w:rsidRDefault="00E50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69242" w14:textId="77777777" w:rsidR="007047EA" w:rsidRDefault="00000000">
    <w:pPr>
      <w:pStyle w:val="Header"/>
      <w:jc w:val="right"/>
    </w:pPr>
    <w:r>
      <w:rPr>
        <w:color w:val="646464"/>
        <w:sz w:val="14"/>
      </w:rPr>
      <w:t>PA-508 Scranton/Lackawanna County Continuum of Care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4610335">
    <w:abstractNumId w:val="8"/>
  </w:num>
  <w:num w:numId="2" w16cid:durableId="1003358205">
    <w:abstractNumId w:val="6"/>
  </w:num>
  <w:num w:numId="3" w16cid:durableId="903370636">
    <w:abstractNumId w:val="5"/>
  </w:num>
  <w:num w:numId="4" w16cid:durableId="1152258731">
    <w:abstractNumId w:val="4"/>
  </w:num>
  <w:num w:numId="5" w16cid:durableId="1713381970">
    <w:abstractNumId w:val="7"/>
  </w:num>
  <w:num w:numId="6" w16cid:durableId="209727275">
    <w:abstractNumId w:val="3"/>
  </w:num>
  <w:num w:numId="7" w16cid:durableId="631180793">
    <w:abstractNumId w:val="2"/>
  </w:num>
  <w:num w:numId="8" w16cid:durableId="1488982247">
    <w:abstractNumId w:val="1"/>
  </w:num>
  <w:num w:numId="9" w16cid:durableId="2055038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047EA"/>
    <w:rsid w:val="00AA1D8D"/>
    <w:rsid w:val="00B47730"/>
    <w:rsid w:val="00C74EF3"/>
    <w:rsid w:val="00C77ABC"/>
    <w:rsid w:val="00CB0664"/>
    <w:rsid w:val="00E505A7"/>
    <w:rsid w:val="00EE715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E70A67"/>
  <w14:defaultImageDpi w14:val="300"/>
  <w15:docId w15:val="{0B07DEC0-E328-4D93-8340-E780AC23C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Melissa Stickel</cp:lastModifiedBy>
  <cp:revision>2</cp:revision>
  <dcterms:created xsi:type="dcterms:W3CDTF">2026-07-14T17:50:00Z</dcterms:created>
  <dcterms:modified xsi:type="dcterms:W3CDTF">2026-07-14T17:50:00Z</dcterms:modified>
  <cp:category/>
</cp:coreProperties>
</file>